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1F6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3132455</wp:posOffset>
            </wp:positionH>
            <wp:positionV relativeFrom="paragraph">
              <wp:posOffset>29047</wp:posOffset>
            </wp:positionV>
            <wp:extent cx="2810842" cy="2810842"/>
            <wp:effectExtent l="0" t="0" r="0" b="0"/>
            <wp:wrapNone/>
            <wp:docPr id="107374183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842" cy="2810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2</wp:posOffset>
            </wp:positionH>
            <wp:positionV relativeFrom="paragraph">
              <wp:posOffset>588</wp:posOffset>
            </wp:positionV>
            <wp:extent cx="2767330" cy="1652905"/>
            <wp:effectExtent l="0" t="0" r="0" b="0"/>
            <wp:wrapSquare wrapText="bothSides" distT="57150" distB="57150" distL="57150" distR="57150"/>
            <wp:docPr id="1073741840" name="image1.jp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65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</w:p>
    <w:p w:rsidR="00296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FOR IMMEDIATE RELEASE</w:t>
      </w:r>
    </w:p>
    <w:p w:rsidR="002961F6" w:rsidRDefault="002961F6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center" w:pos="4320"/>
          <w:tab w:val="right" w:pos="8640"/>
        </w:tabs>
        <w:rPr>
          <w:rFonts w:ascii="Calibri" w:eastAsia="Calibri" w:hAnsi="Calibri" w:cs="Calibri"/>
          <w:color w:val="000000"/>
        </w:rPr>
      </w:pPr>
    </w:p>
    <w:p w:rsidR="002961F6" w:rsidRPr="005F428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b/>
          <w:i/>
          <w:color w:val="000000"/>
        </w:rPr>
      </w:pPr>
      <w:r w:rsidRPr="005F428A">
        <w:rPr>
          <w:rFonts w:ascii="Calibri" w:eastAsia="Calibri" w:hAnsi="Calibri" w:cs="Calibri"/>
          <w:b/>
          <w:color w:val="222222"/>
          <w:highlight w:val="white"/>
        </w:rPr>
        <w:t>Julie Peck</w:t>
      </w:r>
      <w:r w:rsidRPr="005F428A">
        <w:rPr>
          <w:rFonts w:ascii="Calibri" w:eastAsia="Calibri" w:hAnsi="Calibri" w:cs="Calibri"/>
          <w:b/>
          <w:color w:val="000000"/>
        </w:rPr>
        <w:t xml:space="preserve">: </w:t>
      </w:r>
      <w:r w:rsidRPr="005F428A">
        <w:rPr>
          <w:rFonts w:ascii="Calibri" w:eastAsia="Calibri" w:hAnsi="Calibri" w:cs="Calibri"/>
          <w:b/>
          <w:i/>
        </w:rPr>
        <w:t>Meld</w:t>
      </w:r>
    </w:p>
    <w:p w:rsidR="00296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b/>
        </w:rPr>
      </w:pPr>
      <w:r w:rsidRPr="005F428A">
        <w:rPr>
          <w:rFonts w:ascii="Calibri" w:eastAsia="Calibri" w:hAnsi="Calibri" w:cs="Calibri"/>
          <w:b/>
        </w:rPr>
        <w:t>May 9 – Ju</w:t>
      </w:r>
      <w:r w:rsidR="004C015F" w:rsidRPr="005F428A">
        <w:rPr>
          <w:rFonts w:ascii="Calibri" w:eastAsia="Calibri" w:hAnsi="Calibri" w:cs="Calibri"/>
          <w:b/>
        </w:rPr>
        <w:t>n</w:t>
      </w:r>
      <w:r w:rsidRPr="005F428A">
        <w:rPr>
          <w:rFonts w:ascii="Calibri" w:eastAsia="Calibri" w:hAnsi="Calibri" w:cs="Calibri"/>
          <w:b/>
        </w:rPr>
        <w:t xml:space="preserve">e </w:t>
      </w:r>
      <w:r w:rsidR="004C015F" w:rsidRPr="005F428A">
        <w:rPr>
          <w:rFonts w:ascii="Calibri" w:eastAsia="Calibri" w:hAnsi="Calibri" w:cs="Calibri"/>
          <w:b/>
        </w:rPr>
        <w:t>9</w:t>
      </w:r>
      <w:r w:rsidRPr="005F428A">
        <w:rPr>
          <w:rFonts w:ascii="Calibri" w:eastAsia="Calibri" w:hAnsi="Calibri" w:cs="Calibri"/>
          <w:b/>
        </w:rPr>
        <w:t>, 2024</w:t>
      </w:r>
    </w:p>
    <w:p w:rsidR="005F428A" w:rsidRPr="005F428A" w:rsidRDefault="005F428A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b/>
          <w:sz w:val="10"/>
          <w:szCs w:val="10"/>
        </w:rPr>
      </w:pPr>
    </w:p>
    <w:p w:rsidR="005F428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Artist’s Reception </w:t>
      </w:r>
      <w:r>
        <w:rPr>
          <w:rFonts w:ascii="Calibri" w:eastAsia="Calibri" w:hAnsi="Calibri" w:cs="Calibri"/>
          <w:b/>
          <w:sz w:val="22"/>
          <w:szCs w:val="22"/>
        </w:rPr>
        <w:t>&amp; Talk</w:t>
      </w:r>
    </w:p>
    <w:p w:rsidR="004C015F" w:rsidRPr="005F428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Saturday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 11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03FDE">
        <w:rPr>
          <w:rFonts w:ascii="Calibri" w:eastAsia="Calibri" w:hAnsi="Calibri" w:cs="Calibri"/>
          <w:sz w:val="22"/>
          <w:szCs w:val="22"/>
        </w:rPr>
        <w:t>2</w:t>
      </w:r>
      <w:r w:rsidR="004C015F">
        <w:rPr>
          <w:rFonts w:ascii="Calibri" w:eastAsia="Calibri" w:hAnsi="Calibri" w:cs="Calibri"/>
          <w:sz w:val="22"/>
          <w:szCs w:val="22"/>
        </w:rPr>
        <w:t xml:space="preserve"> </w:t>
      </w:r>
      <w:r w:rsidR="00993B7D">
        <w:rPr>
          <w:rFonts w:ascii="Calibri" w:eastAsia="Calibri" w:hAnsi="Calibri" w:cs="Calibri"/>
          <w:sz w:val="22"/>
          <w:szCs w:val="22"/>
        </w:rPr>
        <w:t>–</w:t>
      </w:r>
      <w:r w:rsidR="004C015F">
        <w:rPr>
          <w:rFonts w:ascii="Calibri" w:eastAsia="Calibri" w:hAnsi="Calibri" w:cs="Calibri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pm</w:t>
      </w:r>
      <w:r w:rsidR="005F428A">
        <w:rPr>
          <w:rFonts w:ascii="Calibri" w:eastAsia="Calibri" w:hAnsi="Calibri" w:cs="Calibri"/>
          <w:sz w:val="22"/>
          <w:szCs w:val="22"/>
        </w:rPr>
        <w:t xml:space="preserve"> with Talks </w:t>
      </w:r>
      <w:r w:rsidR="004C015F">
        <w:rPr>
          <w:rFonts w:ascii="Calibri" w:eastAsia="Calibri" w:hAnsi="Calibri" w:cs="Calibri"/>
          <w:sz w:val="22"/>
          <w:szCs w:val="22"/>
        </w:rPr>
        <w:t>at 3pm</w:t>
      </w:r>
    </w:p>
    <w:p w:rsidR="005F428A" w:rsidRPr="005F428A" w:rsidRDefault="005F428A">
      <w:pPr>
        <w:tabs>
          <w:tab w:val="left" w:pos="3060"/>
        </w:tabs>
        <w:rPr>
          <w:rFonts w:ascii="Calibri" w:eastAsia="Calibri" w:hAnsi="Calibri" w:cs="Calibri"/>
          <w:b/>
          <w:sz w:val="10"/>
          <w:szCs w:val="10"/>
        </w:rPr>
      </w:pPr>
    </w:p>
    <w:p w:rsidR="002961F6" w:rsidRDefault="00000000">
      <w:pP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First Friday</w:t>
      </w:r>
      <w:r>
        <w:rPr>
          <w:rFonts w:ascii="Calibri" w:eastAsia="Calibri" w:hAnsi="Calibri" w:cs="Calibri"/>
          <w:sz w:val="22"/>
          <w:szCs w:val="22"/>
        </w:rPr>
        <w:t xml:space="preserve">: June 7, 5 </w:t>
      </w:r>
      <w:r w:rsidR="008D2B25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8:30pm</w:t>
      </w:r>
    </w:p>
    <w:p w:rsidR="005F428A" w:rsidRPr="005F428A" w:rsidRDefault="005F428A">
      <w:pPr>
        <w:tabs>
          <w:tab w:val="left" w:pos="3060"/>
        </w:tabs>
        <w:rPr>
          <w:rFonts w:ascii="Calibri" w:eastAsia="Calibri" w:hAnsi="Calibri" w:cs="Calibri"/>
          <w:sz w:val="10"/>
          <w:szCs w:val="10"/>
        </w:rPr>
      </w:pPr>
    </w:p>
    <w:p w:rsidR="002961F6" w:rsidRDefault="00000000">
      <w:pPr>
        <w:tabs>
          <w:tab w:val="left" w:pos="30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Gallery Hours:</w:t>
      </w:r>
      <w:r>
        <w:rPr>
          <w:rFonts w:ascii="Calibri" w:eastAsia="Calibri" w:hAnsi="Calibri" w:cs="Calibri"/>
          <w:sz w:val="22"/>
          <w:szCs w:val="22"/>
        </w:rPr>
        <w:t xml:space="preserve"> Wednesday – Sunday, 11am – 5pm</w:t>
      </w:r>
    </w:p>
    <w:p w:rsidR="002961F6" w:rsidRDefault="002961F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F428A" w:rsidRDefault="005F428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61F6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Julie Peck’s </w:t>
      </w:r>
      <w:r w:rsidR="004C015F">
        <w:rPr>
          <w:rFonts w:ascii="Calibri" w:eastAsia="Calibri" w:hAnsi="Calibri" w:cs="Calibri"/>
          <w:sz w:val="22"/>
          <w:szCs w:val="22"/>
        </w:rPr>
        <w:t xml:space="preserve">exhibition </w:t>
      </w:r>
      <w:r w:rsidR="004C015F" w:rsidRPr="004C015F">
        <w:rPr>
          <w:rFonts w:ascii="Calibri" w:eastAsia="Calibri" w:hAnsi="Calibri" w:cs="Calibri"/>
          <w:i/>
          <w:iCs/>
          <w:sz w:val="22"/>
          <w:szCs w:val="22"/>
        </w:rPr>
        <w:t>Meld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C015F">
        <w:rPr>
          <w:rFonts w:ascii="Calibri" w:eastAsia="Calibri" w:hAnsi="Calibri" w:cs="Calibri"/>
          <w:sz w:val="22"/>
          <w:szCs w:val="22"/>
        </w:rPr>
        <w:t>features new ceramic works that defiantly challenge</w:t>
      </w:r>
      <w:r>
        <w:rPr>
          <w:rFonts w:ascii="Calibri" w:eastAsia="Calibri" w:hAnsi="Calibri" w:cs="Calibri"/>
          <w:sz w:val="22"/>
          <w:szCs w:val="22"/>
        </w:rPr>
        <w:t xml:space="preserve"> the definition of a vessel. After creating functional ceramics for decades, </w:t>
      </w:r>
      <w:r w:rsidR="004C015F">
        <w:rPr>
          <w:rFonts w:ascii="Calibri" w:eastAsia="Calibri" w:hAnsi="Calibri" w:cs="Calibri"/>
          <w:sz w:val="22"/>
          <w:szCs w:val="22"/>
        </w:rPr>
        <w:t>Peck</w:t>
      </w:r>
      <w:r>
        <w:rPr>
          <w:rFonts w:ascii="Calibri" w:eastAsia="Calibri" w:hAnsi="Calibri" w:cs="Calibri"/>
          <w:sz w:val="22"/>
          <w:szCs w:val="22"/>
        </w:rPr>
        <w:t xml:space="preserve"> began to build larger sculptural forms during the quiet months</w:t>
      </w:r>
      <w:r w:rsidR="004C015F">
        <w:rPr>
          <w:rFonts w:ascii="Calibri" w:eastAsia="Calibri" w:hAnsi="Calibri" w:cs="Calibri"/>
          <w:sz w:val="22"/>
          <w:szCs w:val="22"/>
        </w:rPr>
        <w:t xml:space="preserve"> of the COVID lockdown</w:t>
      </w:r>
      <w:r>
        <w:rPr>
          <w:rFonts w:ascii="Calibri" w:eastAsia="Calibri" w:hAnsi="Calibri" w:cs="Calibri"/>
          <w:sz w:val="22"/>
          <w:szCs w:val="22"/>
        </w:rPr>
        <w:t>. The scale of the new work allowed for greater freedom of line</w:t>
      </w:r>
      <w:r w:rsidR="004C015F">
        <w:rPr>
          <w:rFonts w:ascii="Calibri" w:eastAsia="Calibri" w:hAnsi="Calibri" w:cs="Calibri"/>
          <w:sz w:val="22"/>
          <w:szCs w:val="22"/>
        </w:rPr>
        <w:t>, and the</w:t>
      </w:r>
      <w:r>
        <w:rPr>
          <w:rFonts w:ascii="Calibri" w:eastAsia="Calibri" w:hAnsi="Calibri" w:cs="Calibri"/>
          <w:sz w:val="22"/>
          <w:szCs w:val="22"/>
        </w:rPr>
        <w:t xml:space="preserve"> carving became less decorative and more referential. </w:t>
      </w:r>
      <w:r w:rsidR="004C015F">
        <w:rPr>
          <w:rFonts w:ascii="Calibri" w:eastAsia="Calibri" w:hAnsi="Calibri" w:cs="Calibri"/>
          <w:sz w:val="22"/>
          <w:szCs w:val="22"/>
        </w:rPr>
        <w:t>During that period</w:t>
      </w:r>
      <w:r w:rsidR="00FB7ECC">
        <w:rPr>
          <w:rFonts w:ascii="Calibri" w:eastAsia="Calibri" w:hAnsi="Calibri" w:cs="Calibri"/>
          <w:sz w:val="22"/>
          <w:szCs w:val="22"/>
        </w:rPr>
        <w:t>,</w:t>
      </w:r>
      <w:r w:rsidR="004C015F">
        <w:rPr>
          <w:rFonts w:ascii="Calibri" w:eastAsia="Calibri" w:hAnsi="Calibri" w:cs="Calibri"/>
          <w:sz w:val="22"/>
          <w:szCs w:val="22"/>
        </w:rPr>
        <w:t xml:space="preserve"> Peck also enjoyed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C015F">
        <w:rPr>
          <w:rFonts w:ascii="Calibri" w:eastAsia="Calibri" w:hAnsi="Calibri" w:cs="Calibri"/>
          <w:sz w:val="22"/>
          <w:szCs w:val="22"/>
        </w:rPr>
        <w:t>weekly</w:t>
      </w:r>
      <w:r>
        <w:rPr>
          <w:rFonts w:ascii="Calibri" w:eastAsia="Calibri" w:hAnsi="Calibri" w:cs="Calibri"/>
          <w:sz w:val="22"/>
          <w:szCs w:val="22"/>
        </w:rPr>
        <w:t xml:space="preserve"> hikes in the wood</w:t>
      </w:r>
      <w:r w:rsidR="004C4BD8">
        <w:rPr>
          <w:rFonts w:ascii="Calibri" w:eastAsia="Calibri" w:hAnsi="Calibri" w:cs="Calibri"/>
          <w:sz w:val="22"/>
          <w:szCs w:val="22"/>
        </w:rPr>
        <w:t>s</w:t>
      </w:r>
      <w:r w:rsidR="00021BB9">
        <w:rPr>
          <w:rFonts w:ascii="Calibri" w:eastAsia="Calibri" w:hAnsi="Calibri" w:cs="Calibri"/>
          <w:sz w:val="22"/>
          <w:szCs w:val="22"/>
        </w:rPr>
        <w:t xml:space="preserve">, </w:t>
      </w:r>
      <w:r w:rsidR="004C4BD8">
        <w:rPr>
          <w:rFonts w:ascii="Calibri" w:eastAsia="Calibri" w:hAnsi="Calibri" w:cs="Calibri"/>
          <w:sz w:val="22"/>
          <w:szCs w:val="22"/>
        </w:rPr>
        <w:t>which</w:t>
      </w:r>
      <w:r w:rsidR="00DA0105">
        <w:rPr>
          <w:rFonts w:ascii="Calibri" w:eastAsia="Calibri" w:hAnsi="Calibri" w:cs="Calibri"/>
          <w:sz w:val="22"/>
          <w:szCs w:val="22"/>
        </w:rPr>
        <w:t xml:space="preserve"> </w:t>
      </w:r>
      <w:r w:rsidR="004C4BD8">
        <w:rPr>
          <w:rFonts w:ascii="Calibri" w:eastAsia="Calibri" w:hAnsi="Calibri" w:cs="Calibri"/>
          <w:sz w:val="22"/>
          <w:szCs w:val="22"/>
        </w:rPr>
        <w:t xml:space="preserve">began to </w:t>
      </w:r>
      <w:r w:rsidR="00DA0105">
        <w:rPr>
          <w:rFonts w:ascii="Calibri" w:eastAsia="Calibri" w:hAnsi="Calibri" w:cs="Calibri"/>
          <w:sz w:val="22"/>
          <w:szCs w:val="22"/>
        </w:rPr>
        <w:t xml:space="preserve">inform her </w:t>
      </w:r>
      <w:r w:rsidR="00D74D68">
        <w:rPr>
          <w:rFonts w:ascii="Calibri" w:eastAsia="Calibri" w:hAnsi="Calibri" w:cs="Calibri"/>
          <w:sz w:val="22"/>
          <w:szCs w:val="22"/>
        </w:rPr>
        <w:t>studio practice</w:t>
      </w:r>
      <w:r w:rsidR="00DA010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The patterning of the trees and grasses, the colors of the lichen and rotting wood, </w:t>
      </w:r>
      <w:r w:rsidR="00FB7ECC"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z w:val="22"/>
          <w:szCs w:val="22"/>
        </w:rPr>
        <w:t xml:space="preserve">the light filtering through the </w:t>
      </w:r>
      <w:r w:rsidR="00FB7ECC">
        <w:rPr>
          <w:rFonts w:ascii="Calibri" w:eastAsia="Calibri" w:hAnsi="Calibri" w:cs="Calibri"/>
          <w:sz w:val="22"/>
          <w:szCs w:val="22"/>
        </w:rPr>
        <w:t>canopy</w:t>
      </w:r>
      <w:r>
        <w:rPr>
          <w:rFonts w:ascii="Calibri" w:eastAsia="Calibri" w:hAnsi="Calibri" w:cs="Calibri"/>
          <w:sz w:val="22"/>
          <w:szCs w:val="22"/>
        </w:rPr>
        <w:t xml:space="preserve"> all made their impression</w:t>
      </w:r>
      <w:r w:rsidR="00436BD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her forms and palette. Each </w:t>
      </w:r>
      <w:r w:rsidR="00D03FDE">
        <w:rPr>
          <w:rFonts w:ascii="Calibri" w:eastAsia="Calibri" w:hAnsi="Calibri" w:cs="Calibri"/>
          <w:sz w:val="22"/>
          <w:szCs w:val="22"/>
        </w:rPr>
        <w:t>piece</w:t>
      </w:r>
      <w:r>
        <w:rPr>
          <w:rFonts w:ascii="Calibri" w:eastAsia="Calibri" w:hAnsi="Calibri" w:cs="Calibri"/>
          <w:sz w:val="22"/>
          <w:szCs w:val="22"/>
        </w:rPr>
        <w:t xml:space="preserve"> became an interpretation of these landscapes, literally and emotionally. The vessel form remain</w:t>
      </w:r>
      <w:r w:rsidR="00FB7ECC">
        <w:rPr>
          <w:rFonts w:ascii="Calibri" w:eastAsia="Calibri" w:hAnsi="Calibri" w:cs="Calibri"/>
          <w:sz w:val="22"/>
          <w:szCs w:val="22"/>
        </w:rPr>
        <w:t>ed important to her</w:t>
      </w:r>
      <w:r>
        <w:rPr>
          <w:rFonts w:ascii="Calibri" w:eastAsia="Calibri" w:hAnsi="Calibri" w:cs="Calibri"/>
          <w:sz w:val="22"/>
          <w:szCs w:val="22"/>
        </w:rPr>
        <w:t>, as it represents both an inner and outer self. Yet, it was over a year before she realized her work no longer needed to hold water</w:t>
      </w:r>
      <w:r w:rsidR="00FB7ECC">
        <w:rPr>
          <w:rFonts w:ascii="Calibri" w:eastAsia="Calibri" w:hAnsi="Calibri" w:cs="Calibri"/>
          <w:sz w:val="22"/>
          <w:szCs w:val="22"/>
        </w:rPr>
        <w:t xml:space="preserve">. Peck boldly began to </w:t>
      </w:r>
      <w:r>
        <w:rPr>
          <w:rFonts w:ascii="Calibri" w:eastAsia="Calibri" w:hAnsi="Calibri" w:cs="Calibri"/>
          <w:sz w:val="22"/>
          <w:szCs w:val="22"/>
        </w:rPr>
        <w:t xml:space="preserve">cut into the walls, creating vessels that now hold light, </w:t>
      </w:r>
      <w:r w:rsidR="00FB7ECC">
        <w:rPr>
          <w:rFonts w:ascii="Calibri" w:eastAsia="Calibri" w:hAnsi="Calibri" w:cs="Calibri"/>
          <w:sz w:val="22"/>
          <w:szCs w:val="22"/>
        </w:rPr>
        <w:t>just as the trees in the forest hold sunlight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961F6" w:rsidRDefault="002961F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2961F6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Julie Peck lives in Somerville, MA, creating her work in her basement studio, often with a parrot on her head!  </w:t>
      </w:r>
      <w:r w:rsidR="00FB7ECC">
        <w:rPr>
          <w:rFonts w:ascii="Calibri" w:eastAsia="Calibri" w:hAnsi="Calibri" w:cs="Calibri"/>
          <w:sz w:val="22"/>
          <w:szCs w:val="22"/>
        </w:rPr>
        <w:t xml:space="preserve">She has exhibited widely at both </w:t>
      </w:r>
      <w:r>
        <w:rPr>
          <w:rFonts w:ascii="Calibri" w:eastAsia="Calibri" w:hAnsi="Calibri" w:cs="Calibri"/>
          <w:sz w:val="22"/>
          <w:szCs w:val="22"/>
        </w:rPr>
        <w:t xml:space="preserve">local and national </w:t>
      </w:r>
      <w:r w:rsidR="00FB7ECC">
        <w:rPr>
          <w:rFonts w:ascii="Calibri" w:eastAsia="Calibri" w:hAnsi="Calibri" w:cs="Calibri"/>
          <w:sz w:val="22"/>
          <w:szCs w:val="22"/>
        </w:rPr>
        <w:t>venues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FB7ECC">
        <w:rPr>
          <w:rFonts w:ascii="Calibri" w:eastAsia="Calibri" w:hAnsi="Calibri" w:cs="Calibri"/>
          <w:sz w:val="22"/>
          <w:szCs w:val="22"/>
        </w:rPr>
        <w:t xml:space="preserve">Peck holds an </w:t>
      </w:r>
      <w:r>
        <w:rPr>
          <w:rFonts w:ascii="Calibri" w:eastAsia="Calibri" w:hAnsi="Calibri" w:cs="Calibri"/>
          <w:sz w:val="22"/>
          <w:szCs w:val="22"/>
        </w:rPr>
        <w:t>MFA</w:t>
      </w:r>
      <w:r w:rsidR="00FB7ECC">
        <w:rPr>
          <w:rFonts w:ascii="Calibri" w:eastAsia="Calibri" w:hAnsi="Calibri" w:cs="Calibri"/>
          <w:sz w:val="22"/>
          <w:szCs w:val="22"/>
        </w:rPr>
        <w:t xml:space="preserve"> from</w:t>
      </w:r>
      <w:r>
        <w:rPr>
          <w:rFonts w:ascii="Calibri" w:eastAsia="Calibri" w:hAnsi="Calibri" w:cs="Calibri"/>
          <w:sz w:val="22"/>
          <w:szCs w:val="22"/>
        </w:rPr>
        <w:t xml:space="preserve"> U-Mass Dartmouth’s Program</w:t>
      </w:r>
      <w:r w:rsidR="005F428A">
        <w:rPr>
          <w:rFonts w:ascii="Calibri" w:eastAsia="Calibri" w:hAnsi="Calibri" w:cs="Calibri"/>
          <w:sz w:val="22"/>
          <w:szCs w:val="22"/>
        </w:rPr>
        <w:t xml:space="preserve"> in Artisanry</w:t>
      </w:r>
      <w:r w:rsidR="00FB7ECC">
        <w:rPr>
          <w:rFonts w:ascii="Calibri" w:eastAsia="Calibri" w:hAnsi="Calibri" w:cs="Calibri"/>
          <w:sz w:val="22"/>
          <w:szCs w:val="22"/>
        </w:rPr>
        <w:t xml:space="preserve">. She </w:t>
      </w:r>
      <w:r>
        <w:rPr>
          <w:rFonts w:ascii="Calibri" w:eastAsia="Calibri" w:hAnsi="Calibri" w:cs="Calibri"/>
          <w:sz w:val="22"/>
          <w:szCs w:val="22"/>
        </w:rPr>
        <w:t xml:space="preserve">has taught at Mudflat Pottery School for many years and recently began teaching at Indigo Fire Studio. </w:t>
      </w:r>
      <w:r w:rsidR="00FB7ECC">
        <w:rPr>
          <w:rFonts w:ascii="Calibri" w:eastAsia="Calibri" w:hAnsi="Calibri" w:cs="Calibri"/>
          <w:sz w:val="22"/>
          <w:szCs w:val="22"/>
        </w:rPr>
        <w:t>Peck</w:t>
      </w:r>
      <w:r>
        <w:rPr>
          <w:rFonts w:ascii="Calibri" w:eastAsia="Calibri" w:hAnsi="Calibri" w:cs="Calibri"/>
          <w:sz w:val="22"/>
          <w:szCs w:val="22"/>
        </w:rPr>
        <w:t xml:space="preserve"> has received fourteen MCC STARS grants, funding large scale artist-in-residency projects in many local elementary and high schools.</w:t>
      </w:r>
    </w:p>
    <w:p w:rsidR="002961F6" w:rsidRDefault="002961F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F428A" w:rsidRDefault="00000000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#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#</w:t>
      </w:r>
    </w:p>
    <w:p w:rsidR="005F428A" w:rsidRDefault="005F428A" w:rsidP="005F428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247650</wp:posOffset>
                </wp:positionV>
                <wp:extent cx="2447925" cy="853440"/>
                <wp:effectExtent l="0" t="0" r="3175" b="0"/>
                <wp:wrapNone/>
                <wp:docPr id="1073741837" name="Rectangle 1073741837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Julia Shepley, BSG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LaunchPad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Gallery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617.628.7623                                                                                                          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22"/>
                                <w:u w:val="single"/>
                              </w:rPr>
                              <w:t>bostonsculptors@gmail.com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22"/>
                                <w:u w:val="single"/>
                              </w:rPr>
                              <w:t>juliashepley@gmail.com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7" o:spid="_x0000_s1026" alt="Rectangle 9" style="position:absolute;margin-left:62pt;margin-top:19.5pt;width:192.75pt;height:67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" stroked="f">
                <v:textbox inset="1.26875mm,1.26875mm,1.26875mm,1.26875mm">
                  <w:txbxContent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Julia Shepley, BSG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LaunchPad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Gallery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617.628.7623                                                                                                          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563C1"/>
                          <w:sz w:val="22"/>
                          <w:u w:val="single"/>
                        </w:rPr>
                        <w:t>bostonsculptors@gmail.com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                                                                        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563C1"/>
                          <w:sz w:val="22"/>
                          <w:u w:val="single"/>
                        </w:rPr>
                        <w:t>juliashepley@gmail.com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248122</wp:posOffset>
                </wp:positionV>
                <wp:extent cx="1960245" cy="798830"/>
                <wp:effectExtent l="0" t="0" r="0" b="1270"/>
                <wp:wrapNone/>
                <wp:docPr id="1073741838" name="Rectangle 1073741838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2"/>
                                <w:highlight w:val="white"/>
                              </w:rPr>
                              <w:t>Julie Peck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1155CC"/>
                                <w:sz w:val="22"/>
                                <w:highlight w:val="white"/>
                              </w:rPr>
                              <w:t>juliepeckceramics@gmail.com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1155CC"/>
                                <w:sz w:val="22"/>
                                <w:highlight w:val="white"/>
                                <w:u w:val="single"/>
                              </w:rPr>
                              <w:t>http://juliepeckceramics.com</w:t>
                            </w:r>
                          </w:p>
                          <w:p w:rsidR="002961F6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IG: @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2222"/>
                                <w:sz w:val="22"/>
                                <w:highlight w:val="white"/>
                              </w:rPr>
                              <w:t>juliepeckceramics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38" o:spid="_x0000_s1027" alt="Rectangle 9" style="position:absolute;margin-left:282pt;margin-top:19.55pt;width:154.35pt;height:62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" stroked="f">
                <v:textbox inset="1.26875mm,1.26875mm,1.26875mm,1.26875mm">
                  <w:txbxContent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222222"/>
                          <w:sz w:val="22"/>
                          <w:highlight w:val="white"/>
                        </w:rPr>
                        <w:t>Julie Peck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1155CC"/>
                          <w:sz w:val="22"/>
                          <w:highlight w:val="white"/>
                        </w:rPr>
                        <w:t>juliepeckceramics@gmail.com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1155CC"/>
                          <w:sz w:val="22"/>
                          <w:highlight w:val="white"/>
                          <w:u w:val="single"/>
                        </w:rPr>
                        <w:t>http://juliepeckceramics.com</w:t>
                      </w:r>
                    </w:p>
                    <w:p w:rsidR="002961F6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IG: @</w:t>
                      </w:r>
                      <w:r>
                        <w:rPr>
                          <w:rFonts w:ascii="Calibri" w:eastAsia="Calibri" w:hAnsi="Calibri" w:cs="Calibri"/>
                          <w:color w:val="222222"/>
                          <w:sz w:val="22"/>
                          <w:highlight w:val="white"/>
                        </w:rPr>
                        <w:t>juliepeckceramics</w:t>
                      </w:r>
                    </w:p>
                  </w:txbxContent>
                </v:textbox>
              </v:rect>
            </w:pict>
          </mc:Fallback>
        </mc:AlternateContent>
      </w:r>
    </w:p>
    <w:p w:rsidR="002961F6" w:rsidRPr="005F428A" w:rsidRDefault="00000000" w:rsidP="005F428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5F428A">
        <w:rPr>
          <w:rFonts w:ascii="Calibri" w:eastAsia="Calibri" w:hAnsi="Calibri" w:cs="Calibri"/>
          <w:b/>
          <w:bCs/>
          <w:sz w:val="22"/>
          <w:szCs w:val="22"/>
        </w:rPr>
        <w:t xml:space="preserve">Contacts: </w:t>
      </w:r>
    </w:p>
    <w:sectPr w:rsidR="002961F6" w:rsidRPr="005F428A">
      <w:headerReference w:type="default" r:id="rId9"/>
      <w:footerReference w:type="default" r:id="rId10"/>
      <w:pgSz w:w="12240" w:h="15840"/>
      <w:pgMar w:top="144" w:right="1440" w:bottom="7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C91" w:rsidRDefault="00122C91">
      <w:r>
        <w:separator/>
      </w:r>
    </w:p>
  </w:endnote>
  <w:endnote w:type="continuationSeparator" w:id="0">
    <w:p w:rsidR="00122C91" w:rsidRDefault="0012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1F6" w:rsidRDefault="002961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C91" w:rsidRDefault="00122C91">
      <w:r>
        <w:separator/>
      </w:r>
    </w:p>
  </w:footnote>
  <w:footnote w:type="continuationSeparator" w:id="0">
    <w:p w:rsidR="00122C91" w:rsidRDefault="0012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1F6" w:rsidRDefault="002961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F6"/>
    <w:rsid w:val="00021BB9"/>
    <w:rsid w:val="00122C91"/>
    <w:rsid w:val="001A4101"/>
    <w:rsid w:val="002961F6"/>
    <w:rsid w:val="002B40A5"/>
    <w:rsid w:val="00436BD4"/>
    <w:rsid w:val="004C015F"/>
    <w:rsid w:val="004C4BD8"/>
    <w:rsid w:val="005F428A"/>
    <w:rsid w:val="007C67CA"/>
    <w:rsid w:val="008D2B25"/>
    <w:rsid w:val="00993B7D"/>
    <w:rsid w:val="00D03FDE"/>
    <w:rsid w:val="00D4579E"/>
    <w:rsid w:val="00D74D68"/>
    <w:rsid w:val="00DA0105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7DD9A"/>
  <w15:docId w15:val="{1C5B5E92-9E93-5A44-A18E-0A19BEB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5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jhlYcZOMBMdfjOHmmniJR+qPg==">CgMxLjA4AHIhMXBHaF9lLUpBNllfajhFRXplWFVtalJzTWx3U1JIODA1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Almitra Stanley</cp:lastModifiedBy>
  <cp:revision>12</cp:revision>
  <dcterms:created xsi:type="dcterms:W3CDTF">2024-03-07T20:33:00Z</dcterms:created>
  <dcterms:modified xsi:type="dcterms:W3CDTF">2024-04-17T20:48:00Z</dcterms:modified>
</cp:coreProperties>
</file>